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仿宋" w:hAnsi="仿宋" w:eastAsia="仿宋"/>
          <w:b/>
          <w:bCs/>
          <w:sz w:val="32"/>
          <w:szCs w:val="30"/>
        </w:rPr>
      </w:pPr>
      <w:r>
        <w:rPr>
          <w:rFonts w:hint="eastAsia" w:ascii="仿宋" w:hAnsi="仿宋" w:eastAsia="仿宋"/>
          <w:b/>
          <w:bCs/>
          <w:sz w:val="32"/>
          <w:szCs w:val="30"/>
        </w:rPr>
        <w:t>《</w:t>
      </w:r>
      <w:r>
        <w:rPr>
          <w:rFonts w:ascii="仿宋" w:hAnsi="仿宋" w:eastAsia="仿宋"/>
          <w:b/>
          <w:bCs/>
          <w:sz w:val="32"/>
          <w:szCs w:val="30"/>
        </w:rPr>
        <w:t>W</w:t>
      </w:r>
      <w:r>
        <w:rPr>
          <w:rFonts w:hint="eastAsia" w:ascii="仿宋" w:hAnsi="仿宋" w:eastAsia="仿宋"/>
          <w:b/>
          <w:bCs/>
          <w:sz w:val="32"/>
          <w:szCs w:val="30"/>
        </w:rPr>
        <w:t>eb开发技术》实验作业报告</w:t>
      </w:r>
    </w:p>
    <w:p>
      <w:pPr>
        <w:jc w:val="left"/>
        <w:rPr>
          <w:rFonts w:hint="default" w:ascii="仿宋" w:hAnsi="仿宋" w:eastAsia="仿宋"/>
          <w:b/>
          <w:bCs/>
          <w:sz w:val="28"/>
          <w:szCs w:val="30"/>
          <w:lang w:val="en-US" w:eastAsia="zh-CN"/>
        </w:rPr>
      </w:pPr>
      <w:r>
        <w:rPr>
          <w:rFonts w:hint="eastAsia" w:ascii="仿宋" w:hAnsi="仿宋" w:eastAsia="仿宋"/>
          <w:b/>
          <w:bCs/>
          <w:sz w:val="28"/>
          <w:szCs w:val="30"/>
        </w:rPr>
        <w:t>小组成员：</w:t>
      </w:r>
      <w:r>
        <w:rPr>
          <w:rFonts w:hint="eastAsia" w:ascii="仿宋" w:hAnsi="仿宋" w:eastAsia="仿宋"/>
          <w:b/>
          <w:bCs/>
          <w:sz w:val="28"/>
          <w:szCs w:val="30"/>
          <w:lang w:val="en-US" w:eastAsia="zh-CN"/>
        </w:rPr>
        <w:t>刘子彬 简旭锋 向奎先</w:t>
      </w:r>
    </w:p>
    <w:p>
      <w:pPr>
        <w:pStyle w:val="10"/>
        <w:numPr>
          <w:ilvl w:val="0"/>
          <w:numId w:val="1"/>
        </w:numPr>
        <w:ind w:firstLineChars="0"/>
        <w:rPr>
          <w:rFonts w:ascii="仿宋" w:hAnsi="仿宋" w:eastAsia="仿宋"/>
          <w:b/>
          <w:bCs/>
          <w:sz w:val="30"/>
          <w:szCs w:val="30"/>
        </w:rPr>
      </w:pPr>
      <w:r>
        <w:rPr>
          <w:rFonts w:hint="eastAsia" w:ascii="仿宋" w:hAnsi="仿宋" w:eastAsia="仿宋"/>
          <w:b/>
          <w:bCs/>
          <w:sz w:val="30"/>
          <w:szCs w:val="30"/>
        </w:rPr>
        <w:t>运行环境配置说明</w:t>
      </w:r>
    </w:p>
    <w:p>
      <w:pPr>
        <w:pStyle w:val="10"/>
        <w:numPr>
          <w:ilvl w:val="0"/>
          <w:numId w:val="2"/>
        </w:numPr>
        <w:spacing w:line="360" w:lineRule="auto"/>
        <w:ind w:firstLineChars="0"/>
        <w:rPr>
          <w:rFonts w:ascii="仿宋" w:hAnsi="仿宋" w:eastAsia="仿宋"/>
          <w:sz w:val="24"/>
        </w:rPr>
      </w:pPr>
      <w:r>
        <w:rPr>
          <w:rFonts w:hint="eastAsia" w:ascii="仿宋" w:hAnsi="仿宋" w:eastAsia="仿宋"/>
          <w:sz w:val="24"/>
        </w:rPr>
        <w:t>开发语言：</w:t>
      </w:r>
      <w:r>
        <w:rPr>
          <w:rFonts w:ascii="仿宋" w:hAnsi="仿宋" w:eastAsia="仿宋"/>
          <w:sz w:val="24"/>
          <w:szCs w:val="24"/>
        </w:rPr>
        <w:t>Python, JavaSctipt</w:t>
      </w:r>
    </w:p>
    <w:p>
      <w:pPr>
        <w:pStyle w:val="10"/>
        <w:numPr>
          <w:ilvl w:val="0"/>
          <w:numId w:val="2"/>
        </w:numPr>
        <w:spacing w:line="360" w:lineRule="auto"/>
        <w:ind w:firstLineChars="0"/>
        <w:rPr>
          <w:rFonts w:ascii="仿宋" w:hAnsi="仿宋" w:eastAsia="仿宋"/>
          <w:sz w:val="24"/>
        </w:rPr>
      </w:pPr>
      <w:r>
        <w:rPr>
          <w:rFonts w:hint="eastAsia" w:ascii="仿宋" w:hAnsi="仿宋" w:eastAsia="仿宋"/>
          <w:sz w:val="24"/>
        </w:rPr>
        <w:t>I</w:t>
      </w:r>
      <w:r>
        <w:rPr>
          <w:rFonts w:ascii="仿宋" w:hAnsi="仿宋" w:eastAsia="仿宋"/>
          <w:sz w:val="24"/>
        </w:rPr>
        <w:t xml:space="preserve">DE: </w:t>
      </w:r>
      <w:r>
        <w:rPr>
          <w:rFonts w:ascii="仿宋" w:hAnsi="仿宋" w:eastAsia="仿宋"/>
          <w:sz w:val="24"/>
          <w:szCs w:val="24"/>
        </w:rPr>
        <w:t>VSCode</w:t>
      </w:r>
    </w:p>
    <w:p>
      <w:pPr>
        <w:pStyle w:val="10"/>
        <w:numPr>
          <w:ilvl w:val="0"/>
          <w:numId w:val="2"/>
        </w:numPr>
        <w:spacing w:line="360" w:lineRule="auto"/>
        <w:ind w:firstLineChars="0"/>
        <w:rPr>
          <w:rFonts w:ascii="仿宋" w:hAnsi="仿宋" w:eastAsia="仿宋"/>
          <w:sz w:val="24"/>
        </w:rPr>
      </w:pPr>
      <w:r>
        <w:rPr>
          <w:rFonts w:ascii="仿宋" w:hAnsi="仿宋" w:eastAsia="仿宋"/>
          <w:sz w:val="24"/>
        </w:rPr>
        <w:t xml:space="preserve">OS: </w:t>
      </w:r>
      <w:r>
        <w:rPr>
          <w:rFonts w:ascii="仿宋" w:hAnsi="仿宋" w:eastAsia="仿宋"/>
          <w:sz w:val="24"/>
          <w:szCs w:val="24"/>
        </w:rPr>
        <w:t>Ubuntu 22.04</w:t>
      </w:r>
      <w:r>
        <w:rPr>
          <w:rFonts w:hint="eastAsia" w:ascii="仿宋" w:hAnsi="仿宋" w:eastAsia="仿宋"/>
          <w:sz w:val="24"/>
          <w:szCs w:val="24"/>
          <w:lang w:val="en-US" w:eastAsia="zh-CN"/>
        </w:rPr>
        <w:t>, Windows 11</w:t>
      </w:r>
    </w:p>
    <w:p>
      <w:pPr>
        <w:pStyle w:val="10"/>
        <w:numPr>
          <w:ilvl w:val="0"/>
          <w:numId w:val="2"/>
        </w:numPr>
        <w:spacing w:line="360" w:lineRule="auto"/>
        <w:ind w:firstLineChars="0"/>
        <w:rPr>
          <w:rFonts w:ascii="仿宋" w:hAnsi="仿宋" w:eastAsia="仿宋"/>
          <w:sz w:val="24"/>
        </w:rPr>
      </w:pPr>
      <w:r>
        <w:rPr>
          <w:rFonts w:hint="eastAsia" w:ascii="仿宋" w:hAnsi="仿宋" w:eastAsia="仿宋"/>
          <w:sz w:val="24"/>
        </w:rPr>
        <w:t>数据库：</w:t>
      </w:r>
      <w:r>
        <w:rPr>
          <w:rFonts w:ascii="仿宋" w:hAnsi="仿宋" w:eastAsia="仿宋"/>
          <w:sz w:val="24"/>
        </w:rPr>
        <w:t>M</w:t>
      </w:r>
      <w:r>
        <w:rPr>
          <w:rFonts w:hint="eastAsia" w:ascii="仿宋" w:hAnsi="仿宋" w:eastAsia="仿宋"/>
          <w:sz w:val="24"/>
        </w:rPr>
        <w:t>y</w:t>
      </w:r>
      <w:r>
        <w:rPr>
          <w:rFonts w:ascii="仿宋" w:hAnsi="仿宋" w:eastAsia="仿宋"/>
          <w:sz w:val="24"/>
        </w:rPr>
        <w:t>SQL</w:t>
      </w:r>
    </w:p>
    <w:p>
      <w:pPr>
        <w:pStyle w:val="10"/>
        <w:numPr>
          <w:ilvl w:val="0"/>
          <w:numId w:val="2"/>
        </w:numPr>
        <w:spacing w:line="360" w:lineRule="auto"/>
        <w:ind w:firstLineChars="0"/>
        <w:rPr>
          <w:rFonts w:ascii="仿宋" w:hAnsi="仿宋" w:eastAsia="仿宋"/>
          <w:sz w:val="24"/>
        </w:rPr>
      </w:pPr>
      <w:r>
        <w:rPr>
          <w:rFonts w:hint="eastAsia" w:ascii="仿宋" w:hAnsi="仿宋" w:eastAsia="仿宋"/>
          <w:sz w:val="24"/>
        </w:rPr>
        <w:t>数据库备份导出文件名称：</w:t>
      </w:r>
      <w:r>
        <w:rPr>
          <w:rFonts w:hint="eastAsia" w:ascii="仿宋" w:hAnsi="仿宋" w:eastAsia="仿宋"/>
          <w:sz w:val="24"/>
          <w:lang w:val="en-US" w:eastAsia="zh-CN"/>
        </w:rPr>
        <w:t>sql.txt</w:t>
      </w:r>
    </w:p>
    <w:p>
      <w:pPr>
        <w:pStyle w:val="10"/>
        <w:numPr>
          <w:ilvl w:val="0"/>
          <w:numId w:val="2"/>
        </w:numPr>
        <w:spacing w:line="360" w:lineRule="auto"/>
        <w:ind w:firstLineChars="0"/>
        <w:rPr>
          <w:rFonts w:ascii="仿宋" w:hAnsi="仿宋" w:eastAsia="仿宋"/>
          <w:sz w:val="24"/>
        </w:rPr>
      </w:pPr>
      <w:r>
        <w:rPr>
          <w:rFonts w:hint="eastAsia" w:ascii="仿宋" w:hAnsi="仿宋" w:eastAsia="仿宋"/>
          <w:sz w:val="24"/>
        </w:rPr>
        <w:t>开源框架：</w:t>
      </w:r>
      <w:r>
        <w:rPr>
          <w:rFonts w:ascii="仿宋" w:hAnsi="仿宋" w:eastAsia="仿宋"/>
          <w:sz w:val="24"/>
          <w:szCs w:val="24"/>
        </w:rPr>
        <w:t>Flask, Flask-SQLAlchemy</w:t>
      </w:r>
      <w:r>
        <w:rPr>
          <w:rFonts w:hint="eastAsia" w:ascii="仿宋" w:hAnsi="仿宋" w:eastAsia="仿宋"/>
          <w:sz w:val="24"/>
          <w:szCs w:val="24"/>
          <w:lang w:val="en-US" w:eastAsia="zh-CN"/>
        </w:rPr>
        <w:t>,</w:t>
      </w:r>
      <w:r>
        <w:rPr>
          <w:rFonts w:ascii="仿宋" w:hAnsi="仿宋" w:eastAsia="仿宋"/>
          <w:sz w:val="24"/>
          <w:szCs w:val="24"/>
        </w:rPr>
        <w:t>Vue.js</w:t>
      </w:r>
    </w:p>
    <w:p>
      <w:pPr>
        <w:pStyle w:val="10"/>
        <w:numPr>
          <w:ilvl w:val="0"/>
          <w:numId w:val="2"/>
        </w:numPr>
        <w:spacing w:line="360" w:lineRule="auto"/>
        <w:ind w:firstLineChars="0"/>
        <w:rPr>
          <w:rFonts w:ascii="仿宋" w:hAnsi="仿宋" w:eastAsia="仿宋"/>
          <w:sz w:val="24"/>
        </w:rPr>
      </w:pPr>
      <w:r>
        <w:rPr>
          <w:rFonts w:hint="eastAsia" w:ascii="仿宋" w:hAnsi="仿宋" w:eastAsia="仿宋"/>
          <w:sz w:val="24"/>
        </w:rPr>
        <w:t>其它关键技术：</w:t>
      </w:r>
      <w:r>
        <w:rPr>
          <w:rFonts w:ascii="仿宋" w:hAnsi="仿宋" w:eastAsia="仿宋"/>
          <w:sz w:val="24"/>
          <w:szCs w:val="24"/>
        </w:rPr>
        <w:t>Vuetify.js</w:t>
      </w:r>
    </w:p>
    <w:p>
      <w:pPr>
        <w:pStyle w:val="10"/>
        <w:numPr>
          <w:ilvl w:val="0"/>
          <w:numId w:val="2"/>
        </w:numPr>
        <w:spacing w:line="360" w:lineRule="auto"/>
        <w:ind w:firstLineChars="0"/>
        <w:rPr>
          <w:rFonts w:ascii="仿宋" w:hAnsi="仿宋" w:eastAsia="仿宋"/>
          <w:sz w:val="24"/>
        </w:rPr>
      </w:pPr>
      <w:r>
        <w:rPr>
          <w:rFonts w:ascii="仿宋" w:hAnsi="仿宋" w:eastAsia="仿宋"/>
          <w:sz w:val="24"/>
        </w:rPr>
        <w:t>工程名称：</w:t>
      </w:r>
      <w:r>
        <w:rPr>
          <w:rFonts w:hint="eastAsia" w:ascii="仿宋" w:hAnsi="仿宋" w:eastAsia="仿宋"/>
          <w:sz w:val="24"/>
        </w:rPr>
        <w:t>Travelet</w:t>
      </w:r>
    </w:p>
    <w:p>
      <w:pPr>
        <w:pStyle w:val="10"/>
        <w:numPr>
          <w:ilvl w:val="0"/>
          <w:numId w:val="2"/>
        </w:numPr>
        <w:spacing w:line="360" w:lineRule="auto"/>
        <w:ind w:firstLineChars="0"/>
        <w:rPr>
          <w:rFonts w:ascii="仿宋" w:hAnsi="仿宋" w:eastAsia="仿宋"/>
          <w:sz w:val="24"/>
          <w:highlight w:val="none"/>
        </w:rPr>
      </w:pPr>
      <w:r>
        <w:rPr>
          <w:rFonts w:ascii="仿宋" w:hAnsi="仿宋" w:eastAsia="仿宋"/>
          <w:sz w:val="24"/>
          <w:highlight w:val="none"/>
        </w:rPr>
        <w:t>访问</w:t>
      </w:r>
      <w:r>
        <w:rPr>
          <w:rFonts w:hint="eastAsia" w:ascii="仿宋" w:hAnsi="仿宋" w:eastAsia="仿宋"/>
          <w:sz w:val="24"/>
          <w:highlight w:val="none"/>
        </w:rPr>
        <w:t>U</w:t>
      </w:r>
      <w:r>
        <w:rPr>
          <w:rFonts w:ascii="仿宋" w:hAnsi="仿宋" w:eastAsia="仿宋"/>
          <w:sz w:val="24"/>
          <w:highlight w:val="none"/>
        </w:rPr>
        <w:t>RL：</w:t>
      </w:r>
      <w:r>
        <w:rPr>
          <w:rFonts w:hint="eastAsia" w:ascii="仿宋" w:hAnsi="仿宋" w:eastAsia="仿宋"/>
          <w:sz w:val="24"/>
          <w:highlight w:val="none"/>
          <w:lang w:val="en-US" w:eastAsia="zh-CN"/>
        </w:rPr>
        <w:t xml:space="preserve"> http://localhost:3000/login</w:t>
      </w:r>
    </w:p>
    <w:p>
      <w:pPr>
        <w:pStyle w:val="10"/>
        <w:numPr>
          <w:ilvl w:val="0"/>
          <w:numId w:val="2"/>
        </w:numPr>
        <w:spacing w:line="360" w:lineRule="auto"/>
        <w:ind w:firstLineChars="0"/>
        <w:rPr>
          <w:rFonts w:ascii="仿宋" w:hAnsi="仿宋" w:eastAsia="仿宋"/>
          <w:sz w:val="24"/>
        </w:rPr>
      </w:pPr>
      <w:r>
        <w:rPr>
          <w:rFonts w:ascii="仿宋" w:hAnsi="仿宋" w:eastAsia="仿宋"/>
          <w:sz w:val="24"/>
        </w:rPr>
        <w:t>管理员用户名、</w:t>
      </w:r>
      <w:r>
        <w:rPr>
          <w:rFonts w:hint="eastAsia" w:ascii="仿宋" w:hAnsi="仿宋" w:eastAsia="仿宋"/>
          <w:sz w:val="24"/>
        </w:rPr>
        <w:t>密码：</w:t>
      </w:r>
    </w:p>
    <w:p>
      <w:pPr>
        <w:pStyle w:val="10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仿宋" w:hAnsi="仿宋" w:eastAsia="仿宋"/>
          <w:sz w:val="24"/>
          <w:lang w:val="en-US" w:eastAsia="zh-CN"/>
        </w:rPr>
      </w:pPr>
      <w:r>
        <w:rPr>
          <w:rFonts w:hint="eastAsia" w:ascii="仿宋" w:hAnsi="仿宋" w:eastAsia="仿宋"/>
          <w:sz w:val="24"/>
          <w:lang w:val="en-US" w:eastAsia="zh-CN"/>
        </w:rPr>
        <w:t xml:space="preserve">用户名：admin </w:t>
      </w:r>
    </w:p>
    <w:p>
      <w:pPr>
        <w:pStyle w:val="10"/>
        <w:numPr>
          <w:ilvl w:val="0"/>
          <w:numId w:val="0"/>
        </w:numPr>
        <w:spacing w:line="360" w:lineRule="auto"/>
        <w:ind w:left="420" w:leftChars="0" w:firstLine="420" w:firstLineChars="0"/>
        <w:rPr>
          <w:rFonts w:ascii="仿宋" w:hAnsi="仿宋" w:eastAsia="仿宋"/>
          <w:sz w:val="24"/>
        </w:rPr>
      </w:pPr>
      <w:r>
        <w:rPr>
          <w:rFonts w:hint="eastAsia" w:ascii="仿宋" w:hAnsi="仿宋" w:eastAsia="仿宋"/>
          <w:sz w:val="24"/>
          <w:lang w:val="en-US" w:eastAsia="zh-CN"/>
        </w:rPr>
        <w:t>密码： 123</w:t>
      </w:r>
    </w:p>
    <w:p>
      <w:pPr>
        <w:pStyle w:val="10"/>
        <w:numPr>
          <w:ilvl w:val="0"/>
          <w:numId w:val="2"/>
        </w:numPr>
        <w:spacing w:line="360" w:lineRule="auto"/>
        <w:ind w:firstLineChars="0"/>
        <w:rPr>
          <w:rFonts w:ascii="仿宋" w:hAnsi="仿宋" w:eastAsia="仿宋"/>
          <w:sz w:val="24"/>
        </w:rPr>
      </w:pPr>
      <w:r>
        <w:rPr>
          <w:rFonts w:hint="eastAsia" w:ascii="仿宋" w:hAnsi="仿宋" w:eastAsia="仿宋"/>
          <w:sz w:val="24"/>
        </w:rPr>
        <w:t>可测试的一个普通用户名、密码：</w:t>
      </w:r>
    </w:p>
    <w:p>
      <w:pPr>
        <w:pStyle w:val="10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仿宋" w:hAnsi="仿宋" w:eastAsia="仿宋"/>
          <w:sz w:val="24"/>
          <w:lang w:val="en-US" w:eastAsia="zh-CN"/>
        </w:rPr>
      </w:pPr>
      <w:r>
        <w:rPr>
          <w:rFonts w:hint="eastAsia" w:ascii="仿宋" w:hAnsi="仿宋" w:eastAsia="仿宋"/>
          <w:sz w:val="24"/>
          <w:lang w:val="en-US" w:eastAsia="zh-CN"/>
        </w:rPr>
        <w:t xml:space="preserve">用户名：123 </w:t>
      </w:r>
    </w:p>
    <w:p>
      <w:pPr>
        <w:pStyle w:val="10"/>
        <w:numPr>
          <w:ilvl w:val="0"/>
          <w:numId w:val="0"/>
        </w:numPr>
        <w:spacing w:line="360" w:lineRule="auto"/>
        <w:ind w:left="420" w:leftChars="0" w:firstLine="420" w:firstLineChars="0"/>
        <w:rPr>
          <w:rFonts w:ascii="仿宋" w:hAnsi="仿宋" w:eastAsia="仿宋"/>
          <w:sz w:val="24"/>
        </w:rPr>
      </w:pPr>
      <w:r>
        <w:rPr>
          <w:rFonts w:hint="eastAsia" w:ascii="仿宋" w:hAnsi="仿宋" w:eastAsia="仿宋"/>
          <w:sz w:val="24"/>
          <w:lang w:val="en-US" w:eastAsia="zh-CN"/>
        </w:rPr>
        <w:t>密码：123</w:t>
      </w:r>
    </w:p>
    <w:p>
      <w:pPr>
        <w:pStyle w:val="10"/>
        <w:numPr>
          <w:ilvl w:val="0"/>
          <w:numId w:val="2"/>
        </w:numPr>
        <w:spacing w:line="360" w:lineRule="auto"/>
        <w:ind w:firstLineChars="0"/>
        <w:rPr>
          <w:rFonts w:ascii="仿宋" w:hAnsi="仿宋" w:eastAsia="仿宋"/>
          <w:sz w:val="24"/>
        </w:rPr>
      </w:pPr>
      <w:r>
        <w:rPr>
          <w:rFonts w:hint="eastAsia" w:ascii="仿宋" w:hAnsi="仿宋" w:eastAsia="仿宋"/>
          <w:sz w:val="24"/>
        </w:rPr>
        <w:t>关键配置文件名称及路径</w:t>
      </w:r>
    </w:p>
    <w:p>
      <w:pPr>
        <w:pStyle w:val="10"/>
        <w:spacing w:line="360" w:lineRule="auto"/>
        <w:ind w:left="840" w:firstLine="0" w:firstLineChars="0"/>
        <w:rPr>
          <w:rFonts w:hint="default" w:ascii="仿宋" w:hAnsi="仿宋" w:eastAsia="仿宋"/>
          <w:sz w:val="24"/>
          <w:lang w:val="en-US"/>
        </w:rPr>
      </w:pPr>
      <w:r>
        <w:rPr>
          <w:rFonts w:hint="eastAsia" w:ascii="仿宋" w:hAnsi="仿宋" w:eastAsia="仿宋"/>
          <w:sz w:val="24"/>
        </w:rPr>
        <w:t>1）</w:t>
      </w:r>
      <w:r>
        <w:rPr>
          <w:rFonts w:hint="eastAsia" w:ascii="仿宋" w:hAnsi="仿宋" w:eastAsia="仿宋"/>
          <w:sz w:val="24"/>
          <w:lang w:val="en-US" w:eastAsia="zh-CN"/>
        </w:rPr>
        <w:t>src/config/config.py 数据库地址，账号，及密码。</w:t>
      </w:r>
    </w:p>
    <w:p>
      <w:pPr>
        <w:pStyle w:val="10"/>
        <w:numPr>
          <w:ilvl w:val="0"/>
          <w:numId w:val="3"/>
        </w:numPr>
        <w:tabs>
          <w:tab w:val="left" w:pos="312"/>
        </w:tabs>
        <w:ind w:firstLineChars="0"/>
        <w:rPr>
          <w:rFonts w:ascii="仿宋" w:hAnsi="仿宋" w:eastAsia="仿宋"/>
          <w:b/>
          <w:bCs/>
          <w:sz w:val="30"/>
          <w:szCs w:val="30"/>
        </w:rPr>
      </w:pPr>
      <w:r>
        <w:rPr>
          <w:rFonts w:hint="eastAsia" w:ascii="仿宋" w:hAnsi="仿宋" w:eastAsia="仿宋"/>
          <w:b/>
          <w:bCs/>
          <w:sz w:val="30"/>
          <w:szCs w:val="30"/>
        </w:rPr>
        <w:t>已实现功能说明</w:t>
      </w:r>
    </w:p>
    <w:tbl>
      <w:tblPr>
        <w:tblStyle w:val="6"/>
        <w:tblW w:w="1026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7"/>
        <w:gridCol w:w="2101"/>
        <w:gridCol w:w="3786"/>
        <w:gridCol w:w="38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7" w:type="dxa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编号</w:t>
            </w:r>
          </w:p>
        </w:tc>
        <w:tc>
          <w:tcPr>
            <w:tcW w:w="2101" w:type="dxa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功能点说明</w:t>
            </w:r>
          </w:p>
        </w:tc>
        <w:tc>
          <w:tcPr>
            <w:tcW w:w="3786" w:type="dxa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前端关键页面路径</w:t>
            </w:r>
          </w:p>
        </w:tc>
        <w:tc>
          <w:tcPr>
            <w:tcW w:w="3891" w:type="dxa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工程实现对应代码模块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7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bookmarkStart w:id="0" w:name="OLE_LINK1" w:colFirst="0" w:colLast="1"/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1</w:t>
            </w:r>
          </w:p>
        </w:tc>
        <w:tc>
          <w:tcPr>
            <w:tcW w:w="2101" w:type="dxa"/>
          </w:tcPr>
          <w:p>
            <w:pPr>
              <w:spacing w:line="360" w:lineRule="auto"/>
              <w:rPr>
                <w:rFonts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注册用户基本信息，其中注册的所属地域要求至少到市一级</w:t>
            </w:r>
          </w:p>
        </w:tc>
        <w:tc>
          <w:tcPr>
            <w:tcW w:w="3786" w:type="dxa"/>
          </w:tcPr>
          <w:p>
            <w:pPr>
              <w:spacing w:line="360" w:lineRule="auto"/>
              <w:rPr>
                <w:rFonts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 xml:space="preserve"> http://localhost:3000/register</w:t>
            </w:r>
          </w:p>
        </w:tc>
        <w:tc>
          <w:tcPr>
            <w:tcW w:w="389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前端:src\views\Register.vue</w:t>
            </w:r>
          </w:p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后端：src/user/app.py:25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7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2</w:t>
            </w:r>
          </w:p>
        </w:tc>
        <w:tc>
          <w:tcPr>
            <w:tcW w:w="2101" w:type="dxa"/>
          </w:tcPr>
          <w:p>
            <w:pPr>
              <w:spacing w:line="360" w:lineRule="auto"/>
              <w:rPr>
                <w:rFonts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 xml:space="preserve">修改用户联系电话、密码信息 </w:t>
            </w:r>
          </w:p>
        </w:tc>
        <w:tc>
          <w:tcPr>
            <w:tcW w:w="3786" w:type="dxa"/>
          </w:tcPr>
          <w:p>
            <w:pPr>
              <w:spacing w:line="360" w:lineRule="auto"/>
              <w:rPr>
                <w:rFonts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http://localhost:3000/home</w:t>
            </w:r>
          </w:p>
        </w:tc>
        <w:tc>
          <w:tcPr>
            <w:tcW w:w="389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前端：src\views\Home.vue</w:t>
            </w:r>
          </w:p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后端：src/user/app.py:71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7" w:type="dxa"/>
          </w:tcPr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3</w:t>
            </w:r>
          </w:p>
        </w:tc>
        <w:tc>
          <w:tcPr>
            <w:tcW w:w="2101" w:type="dxa"/>
          </w:tcPr>
          <w:p>
            <w:pPr>
              <w:spacing w:line="360" w:lineRule="auto"/>
              <w:rPr>
                <w:rFonts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登录系统验证密码的正确性</w:t>
            </w:r>
          </w:p>
        </w:tc>
        <w:tc>
          <w:tcPr>
            <w:tcW w:w="3786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</w:rPr>
              <w:t>http://localhost:3000/</w:t>
            </w: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login</w:t>
            </w:r>
          </w:p>
        </w:tc>
        <w:tc>
          <w:tcPr>
            <w:tcW w:w="389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前端：src\views\Login.vue</w:t>
            </w:r>
          </w:p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后端: src/user/app.py:91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7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4</w:t>
            </w:r>
          </w:p>
        </w:tc>
        <w:tc>
          <w:tcPr>
            <w:tcW w:w="2101" w:type="dxa"/>
          </w:tcPr>
          <w:p>
            <w:pPr>
              <w:spacing w:line="360" w:lineRule="auto"/>
              <w:rPr>
                <w:rFonts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发布请求信息</w:t>
            </w:r>
          </w:p>
        </w:tc>
        <w:tc>
          <w:tcPr>
            <w:tcW w:w="3786" w:type="dxa"/>
          </w:tcPr>
          <w:p>
            <w:pPr>
              <w:spacing w:line="360" w:lineRule="auto"/>
              <w:rPr>
                <w:rFonts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http://localhost:3000/home/explore</w:t>
            </w:r>
          </w:p>
        </w:tc>
        <w:tc>
          <w:tcPr>
            <w:tcW w:w="389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前端:src\components\NewRequest.vue</w:t>
            </w:r>
          </w:p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后端：src/user/app.py:138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7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5</w:t>
            </w:r>
          </w:p>
        </w:tc>
        <w:tc>
          <w:tcPr>
            <w:tcW w:w="2101" w:type="dxa"/>
          </w:tcPr>
          <w:p>
            <w:pPr>
              <w:spacing w:line="360" w:lineRule="auto"/>
              <w:rPr>
                <w:rFonts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查询自己发布的请求信息，对于有响应该请求的用户可查看请求用户的信息介绍，点击接受或拒绝，如果接受则平台按照规则计算中</w:t>
            </w:r>
          </w:p>
        </w:tc>
        <w:tc>
          <w:tcPr>
            <w:tcW w:w="3786" w:type="dxa"/>
          </w:tcPr>
          <w:p>
            <w:pPr>
              <w:spacing w:line="360" w:lineRule="auto"/>
              <w:rPr>
                <w:rFonts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http://localhost:3000/home/explore</w:t>
            </w:r>
          </w:p>
        </w:tc>
        <w:tc>
          <w:tcPr>
            <w:tcW w:w="389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前端：src\views\user\Explore.vue</w:t>
            </w:r>
          </w:p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后端：src/user/app.py:606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7" w:type="dxa"/>
          </w:tcPr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6</w:t>
            </w:r>
          </w:p>
        </w:tc>
        <w:tc>
          <w:tcPr>
            <w:tcW w:w="210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修改自己已发布还没有响应的请求信息</w:t>
            </w:r>
          </w:p>
        </w:tc>
        <w:tc>
          <w:tcPr>
            <w:tcW w:w="3786" w:type="dxa"/>
          </w:tcPr>
          <w:p>
            <w:pPr>
              <w:spacing w:line="360" w:lineRule="auto"/>
              <w:rPr>
                <w:rFonts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http://localhost:3000/home/explore</w:t>
            </w:r>
          </w:p>
        </w:tc>
        <w:tc>
          <w:tcPr>
            <w:tcW w:w="389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前端：src/views/user/Detail.vue</w:t>
            </w:r>
          </w:p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后端：src/user/app.py:420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7" w:type="dxa"/>
          </w:tcPr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7</w:t>
            </w:r>
          </w:p>
        </w:tc>
        <w:tc>
          <w:tcPr>
            <w:tcW w:w="210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删除已发布还没有响应的请求信息</w:t>
            </w:r>
          </w:p>
        </w:tc>
        <w:tc>
          <w:tcPr>
            <w:tcW w:w="3786" w:type="dxa"/>
          </w:tcPr>
          <w:p>
            <w:pPr>
              <w:spacing w:line="360" w:lineRule="auto"/>
              <w:rPr>
                <w:rFonts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http://localhost:3000/home/explore</w:t>
            </w:r>
          </w:p>
        </w:tc>
        <w:tc>
          <w:tcPr>
            <w:tcW w:w="389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前端：src/views/user/Detail.vue</w:t>
            </w:r>
          </w:p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后端：src/user/app.py:493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7" w:type="dxa"/>
          </w:tcPr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8</w:t>
            </w:r>
          </w:p>
        </w:tc>
        <w:tc>
          <w:tcPr>
            <w:tcW w:w="210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查询自己发布的所有请求信息</w:t>
            </w:r>
          </w:p>
        </w:tc>
        <w:tc>
          <w:tcPr>
            <w:tcW w:w="3786" w:type="dxa"/>
          </w:tcPr>
          <w:p>
            <w:pPr>
              <w:spacing w:line="360" w:lineRule="auto"/>
              <w:rPr>
                <w:rFonts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http://localhost:3000/home/explore</w:t>
            </w:r>
          </w:p>
        </w:tc>
        <w:tc>
          <w:tcPr>
            <w:tcW w:w="389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前端：src/views/admin/Request.vue</w:t>
            </w:r>
          </w:p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后端：src/user/app.py:284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7" w:type="dxa"/>
          </w:tcPr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9</w:t>
            </w:r>
          </w:p>
        </w:tc>
        <w:tc>
          <w:tcPr>
            <w:tcW w:w="210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查询系统中所属地域的所有“寻去处”请求信息。点击某一请求可看到其具体需求介绍信息</w:t>
            </w:r>
          </w:p>
        </w:tc>
        <w:tc>
          <w:tcPr>
            <w:tcW w:w="3786" w:type="dxa"/>
          </w:tcPr>
          <w:p>
            <w:pPr>
              <w:spacing w:line="360" w:lineRule="auto"/>
              <w:rPr>
                <w:rFonts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http://localhost:3000/home/detail/:id</w:t>
            </w:r>
          </w:p>
        </w:tc>
        <w:tc>
          <w:tcPr>
            <w:tcW w:w="389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前端：src/views/user/Responses.vue</w:t>
            </w:r>
          </w:p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后端：src/user/app.py:219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7" w:type="dxa"/>
          </w:tcPr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10</w:t>
            </w:r>
          </w:p>
        </w:tc>
        <w:tc>
          <w:tcPr>
            <w:tcW w:w="210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可点击“欢迎来”，填写相关信息，可上传图片、视频好去处介绍相关文件，并提交响应信息</w:t>
            </w:r>
          </w:p>
        </w:tc>
        <w:tc>
          <w:tcPr>
            <w:tcW w:w="3786" w:type="dxa"/>
          </w:tcPr>
          <w:p>
            <w:pPr>
              <w:spacing w:line="360" w:lineRule="auto"/>
              <w:rPr>
                <w:rFonts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http://localhost:3000/home/greet</w:t>
            </w:r>
          </w:p>
        </w:tc>
        <w:tc>
          <w:tcPr>
            <w:tcW w:w="389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前端：src/components/Response.vue</w:t>
            </w:r>
          </w:p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后端：src/user/app.py:527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7" w:type="dxa"/>
          </w:tcPr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11</w:t>
            </w:r>
          </w:p>
        </w:tc>
        <w:tc>
          <w:tcPr>
            <w:tcW w:w="210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查询自己发布的响应信息</w:t>
            </w:r>
          </w:p>
        </w:tc>
        <w:tc>
          <w:tcPr>
            <w:tcW w:w="3786" w:type="dxa"/>
          </w:tcPr>
          <w:p>
            <w:pPr>
              <w:spacing w:line="360" w:lineRule="auto"/>
              <w:rPr>
                <w:rFonts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http://localhost:3000/home</w:t>
            </w:r>
          </w:p>
        </w:tc>
        <w:tc>
          <w:tcPr>
            <w:tcW w:w="389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前端：src/components/Response.vue</w:t>
            </w:r>
          </w:p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后端：src/user/app.py:585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7" w:type="dxa"/>
          </w:tcPr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12</w:t>
            </w:r>
          </w:p>
        </w:tc>
        <w:tc>
          <w:tcPr>
            <w:tcW w:w="210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修改或删除已响应但还未被接受的响应信息</w:t>
            </w:r>
          </w:p>
        </w:tc>
        <w:tc>
          <w:tcPr>
            <w:tcW w:w="3786" w:type="dxa"/>
          </w:tcPr>
          <w:p>
            <w:pPr>
              <w:spacing w:line="360" w:lineRule="auto"/>
              <w:rPr>
                <w:rFonts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http://localhost:3000/home/</w:t>
            </w: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request</w:t>
            </w:r>
          </w:p>
        </w:tc>
        <w:tc>
          <w:tcPr>
            <w:tcW w:w="389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前端：src/components/Response.vue</w:t>
            </w:r>
          </w:p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后端：src/user/app.py:654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7" w:type="dxa"/>
          </w:tcPr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13</w:t>
            </w:r>
          </w:p>
        </w:tc>
        <w:tc>
          <w:tcPr>
            <w:tcW w:w="210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查询自己所有已经被接受的请求响应信息</w:t>
            </w:r>
          </w:p>
        </w:tc>
        <w:tc>
          <w:tcPr>
            <w:tcW w:w="3786" w:type="dxa"/>
          </w:tcPr>
          <w:p>
            <w:pPr>
              <w:spacing w:line="360" w:lineRule="auto"/>
              <w:rPr>
                <w:rFonts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http://localhost:3000/home</w:t>
            </w:r>
          </w:p>
        </w:tc>
        <w:tc>
          <w:tcPr>
            <w:tcW w:w="389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前端：src/components/Response.vue</w:t>
            </w:r>
          </w:p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后端：src/user/app.py:606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7" w:type="dxa"/>
          </w:tcPr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14</w:t>
            </w:r>
          </w:p>
        </w:tc>
        <w:tc>
          <w:tcPr>
            <w:tcW w:w="210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可以查询当前所有用户基本信息</w:t>
            </w:r>
          </w:p>
        </w:tc>
        <w:tc>
          <w:tcPr>
            <w:tcW w:w="3786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</w:rPr>
              <w:t>http://localhost:3000/admin</w:t>
            </w: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/user</w:t>
            </w:r>
          </w:p>
        </w:tc>
        <w:tc>
          <w:tcPr>
            <w:tcW w:w="389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前端：src\views\admin\User.vue</w:t>
            </w:r>
          </w:p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后端：src/admin/app.py：12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7" w:type="dxa"/>
          </w:tcPr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15</w:t>
            </w:r>
          </w:p>
        </w:tc>
        <w:tc>
          <w:tcPr>
            <w:tcW w:w="210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查询一定条件的“寻去处”请求状态信息，点击某一请求标识可显示发起请求的用户信息</w:t>
            </w:r>
          </w:p>
        </w:tc>
        <w:tc>
          <w:tcPr>
            <w:tcW w:w="3786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</w:rPr>
              <w:t>http://localhost:3000/admin</w:t>
            </w: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/request</w:t>
            </w:r>
          </w:p>
        </w:tc>
        <w:tc>
          <w:tcPr>
            <w:tcW w:w="389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前端：src\views\admin\Request.vue</w:t>
            </w:r>
          </w:p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后端：src/admin/app.py：32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7" w:type="dxa"/>
          </w:tcPr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16</w:t>
            </w:r>
          </w:p>
        </w:tc>
        <w:tc>
          <w:tcPr>
            <w:tcW w:w="210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查询接受请求信息，点击某一标识可显示响应用户的基本信息</w:t>
            </w:r>
          </w:p>
        </w:tc>
        <w:tc>
          <w:tcPr>
            <w:tcW w:w="3786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</w:rPr>
              <w:t>http://localhost:3000/admin</w:t>
            </w: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/response</w:t>
            </w:r>
          </w:p>
        </w:tc>
        <w:tc>
          <w:tcPr>
            <w:tcW w:w="389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前端：src\views\admin\Response.vue</w:t>
            </w:r>
          </w:p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后端：src/admin/app.py：42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7" w:type="dxa"/>
          </w:tcPr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17</w:t>
            </w:r>
          </w:p>
        </w:tc>
        <w:tc>
          <w:tcPr>
            <w:tcW w:w="210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查询一定条件下当前已经完成“寻去处”请求的本月累计中介费收益信息、本月累计笔数，前端要求图、表结合展示</w:t>
            </w:r>
          </w:p>
        </w:tc>
        <w:tc>
          <w:tcPr>
            <w:tcW w:w="3786" w:type="dxa"/>
          </w:tcPr>
          <w:p>
            <w:pPr>
              <w:spacing w:line="360" w:lineRule="auto"/>
              <w:rPr>
                <w:rFonts w:ascii="仿宋" w:hAnsi="仿宋" w:eastAsia="仿宋"/>
                <w:szCs w:val="21"/>
              </w:rPr>
            </w:pPr>
            <w:r>
              <w:rPr>
                <w:rFonts w:hint="eastAsia" w:ascii="仿宋" w:hAnsi="仿宋" w:eastAsia="仿宋"/>
                <w:szCs w:val="21"/>
              </w:rPr>
              <w:t>http://localhost:3000/admin/bill</w:t>
            </w:r>
          </w:p>
        </w:tc>
        <w:tc>
          <w:tcPr>
            <w:tcW w:w="3891" w:type="dxa"/>
          </w:tcPr>
          <w:p>
            <w:pPr>
              <w:spacing w:line="360" w:lineRule="auto"/>
              <w:rPr>
                <w:rFonts w:hint="eastAsia" w:ascii="仿宋" w:hAnsi="仿宋" w:eastAsia="仿宋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前端：src\views\admin\Bill.vue</w:t>
            </w:r>
          </w:p>
          <w:p>
            <w:pPr>
              <w:spacing w:line="360" w:lineRule="auto"/>
              <w:rPr>
                <w:rFonts w:hint="default" w:ascii="仿宋" w:hAnsi="仿宋" w:eastAsia="仿宋"/>
                <w:szCs w:val="21"/>
                <w:lang w:val="en-US"/>
              </w:rPr>
            </w:pPr>
            <w:r>
              <w:rPr>
                <w:rFonts w:hint="eastAsia" w:ascii="仿宋" w:hAnsi="仿宋" w:eastAsia="仿宋"/>
                <w:szCs w:val="21"/>
                <w:lang w:val="en-US" w:eastAsia="zh-CN"/>
              </w:rPr>
              <w:t>后端：src/admin/app.py：52</w:t>
            </w:r>
          </w:p>
        </w:tc>
      </w:tr>
      <w:bookmarkEnd w:id="0"/>
    </w:tbl>
    <w:p>
      <w:pPr>
        <w:spacing w:line="360" w:lineRule="auto"/>
        <w:ind w:firstLine="480" w:firstLineChars="200"/>
        <w:rPr>
          <w:rFonts w:ascii="仿宋" w:hAnsi="仿宋" w:eastAsia="仿宋"/>
          <w:sz w:val="24"/>
        </w:rPr>
      </w:pPr>
    </w:p>
    <w:p>
      <w:pPr>
        <w:rPr>
          <w:rFonts w:ascii="仿宋" w:hAnsi="仿宋" w:eastAsia="仿宋"/>
          <w:sz w:val="24"/>
        </w:rPr>
      </w:pPr>
    </w:p>
    <w:p>
      <w:pPr>
        <w:pStyle w:val="10"/>
        <w:numPr>
          <w:ilvl w:val="0"/>
          <w:numId w:val="3"/>
        </w:numPr>
        <w:tabs>
          <w:tab w:val="left" w:pos="312"/>
        </w:tabs>
        <w:ind w:firstLineChars="0"/>
        <w:rPr>
          <w:rFonts w:ascii="仿宋" w:hAnsi="仿宋" w:eastAsia="仿宋"/>
          <w:b/>
          <w:bCs/>
          <w:sz w:val="30"/>
          <w:szCs w:val="30"/>
        </w:rPr>
      </w:pPr>
      <w:r>
        <w:rPr>
          <w:rFonts w:hint="eastAsia" w:ascii="仿宋" w:hAnsi="仿宋" w:eastAsia="仿宋"/>
          <w:b/>
          <w:bCs/>
          <w:sz w:val="30"/>
          <w:szCs w:val="30"/>
        </w:rPr>
        <w:t>未实现功能说明</w:t>
      </w:r>
    </w:p>
    <w:p>
      <w:pPr>
        <w:pStyle w:val="10"/>
        <w:numPr>
          <w:ilvl w:val="0"/>
          <w:numId w:val="0"/>
        </w:numPr>
        <w:tabs>
          <w:tab w:val="left" w:pos="312"/>
        </w:tabs>
        <w:ind w:leftChars="0"/>
        <w:rPr>
          <w:rFonts w:hint="default" w:ascii="仿宋" w:hAnsi="仿宋" w:eastAsia="仿宋"/>
          <w:b/>
          <w:bCs/>
          <w:sz w:val="30"/>
          <w:szCs w:val="30"/>
          <w:lang w:val="en-US" w:eastAsia="zh-CN"/>
        </w:rPr>
      </w:pPr>
      <w:r>
        <w:rPr>
          <w:rFonts w:hint="eastAsia" w:ascii="仿宋" w:hAnsi="仿宋" w:eastAsia="仿宋"/>
          <w:b/>
          <w:bCs/>
          <w:sz w:val="30"/>
          <w:szCs w:val="30"/>
          <w:lang w:val="en-US" w:eastAsia="zh-CN"/>
        </w:rPr>
        <w:tab/>
      </w:r>
      <w:r>
        <w:rPr>
          <w:rFonts w:hint="eastAsia" w:ascii="仿宋" w:hAnsi="仿宋" w:eastAsia="仿宋"/>
          <w:b/>
          <w:bCs/>
          <w:sz w:val="30"/>
          <w:szCs w:val="30"/>
          <w:lang w:val="en-US" w:eastAsia="zh-CN"/>
        </w:rPr>
        <w:t>无</w:t>
      </w:r>
    </w:p>
    <w:p>
      <w:pPr>
        <w:numPr>
          <w:ilvl w:val="0"/>
          <w:numId w:val="3"/>
        </w:numPr>
        <w:tabs>
          <w:tab w:val="left" w:pos="312"/>
        </w:tabs>
        <w:rPr>
          <w:rFonts w:ascii="仿宋" w:hAnsi="仿宋" w:eastAsia="仿宋"/>
          <w:b/>
          <w:sz w:val="30"/>
          <w:szCs w:val="30"/>
        </w:rPr>
      </w:pPr>
      <w:r>
        <w:rPr>
          <w:rFonts w:hint="eastAsia" w:ascii="仿宋" w:hAnsi="仿宋" w:eastAsia="仿宋"/>
          <w:b/>
          <w:sz w:val="30"/>
          <w:szCs w:val="30"/>
        </w:rPr>
        <w:t>关键界面截图及说明</w:t>
      </w:r>
    </w:p>
    <w:p>
      <w:pPr>
        <w:numPr>
          <w:ilvl w:val="0"/>
          <w:numId w:val="0"/>
        </w:numPr>
        <w:tabs>
          <w:tab w:val="left" w:pos="312"/>
        </w:tabs>
        <w:ind w:left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t>主界面：</w:t>
      </w:r>
    </w:p>
    <w:p>
      <w:pPr>
        <w:numPr>
          <w:ilvl w:val="0"/>
          <w:numId w:val="0"/>
        </w:numPr>
        <w:tabs>
          <w:tab w:val="left" w:pos="312"/>
        </w:tabs>
        <w:ind w:left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drawing>
          <wp:inline distT="0" distB="0" distL="114300" distR="114300">
            <wp:extent cx="6172835" cy="3234055"/>
            <wp:effectExtent l="0" t="0" r="14605" b="12065"/>
            <wp:docPr id="4" name="图片 4" descr="~CU3%WSAR4TPNU00)~RAJ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~CU3%WSAR4TPNU00)~RAJ_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t>1 注册：</w:t>
      </w:r>
    </w:p>
    <w:p>
      <w:pPr>
        <w:numPr>
          <w:ilvl w:val="0"/>
          <w:numId w:val="0"/>
        </w:numPr>
        <w:tabs>
          <w:tab w:val="left" w:pos="312"/>
        </w:tabs>
        <w:ind w:left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drawing>
          <wp:inline distT="0" distB="0" distL="114300" distR="114300">
            <wp:extent cx="6188075" cy="3278505"/>
            <wp:effectExtent l="0" t="0" r="14605" b="13335"/>
            <wp:docPr id="3" name="图片 3" descr="S()Z6]BE9[Q]6ZBGA5`J_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()Z6]BE9[Q]6ZBGA5`J_CS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t>2 登录系统验证密码的正确性：</w:t>
      </w:r>
    </w:p>
    <w:p>
      <w:pPr>
        <w:numPr>
          <w:ilvl w:val="0"/>
          <w:numId w:val="0"/>
        </w:numPr>
        <w:tabs>
          <w:tab w:val="left" w:pos="312"/>
        </w:tabs>
        <w:ind w:left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86170" cy="3175635"/>
            <wp:effectExtent l="0" t="0" r="1270" b="952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t>3 修改用户联系电话、密码信息:</w:t>
      </w:r>
    </w:p>
    <w:p>
      <w:pPr>
        <w:numPr>
          <w:ilvl w:val="0"/>
          <w:numId w:val="0"/>
        </w:numPr>
        <w:tabs>
          <w:tab w:val="left" w:pos="312"/>
        </w:tabs>
        <w:ind w:leftChars="0"/>
        <w:rPr>
          <w:rFonts w:hint="default" w:ascii="仿宋" w:hAnsi="仿宋" w:eastAsia="仿宋"/>
          <w:b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82360" cy="3206750"/>
            <wp:effectExtent l="0" t="0" r="5080" b="889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t>4 发布请求信息</w:t>
      </w:r>
    </w:p>
    <w:p>
      <w:pPr>
        <w:numPr>
          <w:ilvl w:val="0"/>
          <w:numId w:val="0"/>
        </w:numPr>
        <w:tabs>
          <w:tab w:val="left" w:pos="312"/>
        </w:tabs>
        <w:ind w:left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86805" cy="3217545"/>
            <wp:effectExtent l="0" t="0" r="635" b="1333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br w:type="textWrapping"/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t>5 查询自己发布的请求信息，对于有响应该请求的用户可查看请求用户的信息介绍，点击接受或拒绝，如果接受则平台按照规则计算中</w:t>
      </w:r>
    </w:p>
    <w:p>
      <w:pPr>
        <w:numPr>
          <w:ilvl w:val="0"/>
          <w:numId w:val="0"/>
        </w:numPr>
        <w:tabs>
          <w:tab w:val="left" w:pos="312"/>
        </w:tabs>
        <w:ind w:left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82995" cy="2926715"/>
            <wp:effectExtent l="0" t="0" r="4445" b="14605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br w:type="textWrapping"/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t>6 修改自己已发布还没有响应的请求信息</w:t>
      </w:r>
    </w:p>
    <w:p>
      <w:pPr>
        <w:numPr>
          <w:ilvl w:val="0"/>
          <w:numId w:val="0"/>
        </w:numPr>
        <w:tabs>
          <w:tab w:val="left" w:pos="312"/>
        </w:tabs>
        <w:ind w:left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80455" cy="3235325"/>
            <wp:effectExtent l="0" t="0" r="6985" b="1079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br w:type="textWrapping"/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t>7 删除已发布还没有响应的请求信息</w:t>
      </w:r>
    </w:p>
    <w:p>
      <w:pPr>
        <w:numPr>
          <w:ilvl w:val="0"/>
          <w:numId w:val="0"/>
        </w:numPr>
        <w:tabs>
          <w:tab w:val="left" w:pos="312"/>
        </w:tabs>
        <w:ind w:left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79185" cy="3115945"/>
            <wp:effectExtent l="0" t="0" r="8255" b="825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br w:type="textWrapping"/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t>8 查询自己发布的所有请求信息</w:t>
      </w:r>
    </w:p>
    <w:p>
      <w:pPr>
        <w:numPr>
          <w:ilvl w:val="0"/>
          <w:numId w:val="0"/>
        </w:numPr>
        <w:tabs>
          <w:tab w:val="left" w:pos="312"/>
        </w:tabs>
        <w:ind w:left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drawing>
          <wp:inline distT="0" distB="0" distL="114300" distR="114300">
            <wp:extent cx="6188075" cy="3300095"/>
            <wp:effectExtent l="0" t="0" r="14605" b="6985"/>
            <wp:docPr id="6" name="图片 6" descr="[Y`72`NW`1_{]RM[%U7~Y4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[Y`72`NW`1_{]RM[%U7~Y4N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br w:type="textWrapping"/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t>9 查询系统中所属地域的所有“寻去处”请求信息。点击某一请求可看到其具体需求介绍信息</w:t>
      </w:r>
    </w:p>
    <w:p>
      <w:pPr>
        <w:numPr>
          <w:ilvl w:val="0"/>
          <w:numId w:val="0"/>
        </w:numPr>
        <w:tabs>
          <w:tab w:val="left" w:pos="312"/>
        </w:tabs>
        <w:ind w:left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88710" cy="3212465"/>
            <wp:effectExtent l="0" t="0" r="13970" b="317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br w:type="textWrapping"/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t>10 可点击“欢迎来”，填写相关信息，可上传图片、视频好去处介绍相关文件，并提交响应信息</w:t>
      </w:r>
    </w:p>
    <w:p>
      <w:pPr>
        <w:numPr>
          <w:ilvl w:val="0"/>
          <w:numId w:val="0"/>
        </w:numPr>
        <w:tabs>
          <w:tab w:val="left" w:pos="312"/>
        </w:tabs>
        <w:ind w:left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84900" cy="3179445"/>
            <wp:effectExtent l="0" t="0" r="2540" b="571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br w:type="textWrapping"/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t>11 查询自己发布的响应信息</w:t>
      </w:r>
    </w:p>
    <w:p>
      <w:pPr>
        <w:numPr>
          <w:ilvl w:val="0"/>
          <w:numId w:val="0"/>
        </w:numPr>
        <w:tabs>
          <w:tab w:val="left" w:pos="312"/>
        </w:tabs>
        <w:ind w:left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82995" cy="3126740"/>
            <wp:effectExtent l="0" t="0" r="4445" b="1270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br w:type="textWrapping"/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t>12 修改或删除已响应但还未被接受的响应信息</w:t>
      </w:r>
    </w:p>
    <w:p>
      <w:pPr>
        <w:numPr>
          <w:ilvl w:val="0"/>
          <w:numId w:val="0"/>
        </w:numPr>
        <w:tabs>
          <w:tab w:val="left" w:pos="312"/>
        </w:tabs>
        <w:ind w:left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78550" cy="3172460"/>
            <wp:effectExtent l="0" t="0" r="8890" b="1270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br w:type="textWrapping"/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t>13 查询自己所有已经被接受的请求响应信息</w:t>
      </w:r>
    </w:p>
    <w:p>
      <w:pPr>
        <w:numPr>
          <w:ilvl w:val="0"/>
          <w:numId w:val="0"/>
        </w:numPr>
        <w:tabs>
          <w:tab w:val="left" w:pos="312"/>
        </w:tabs>
        <w:ind w:left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75375" cy="3110230"/>
            <wp:effectExtent l="0" t="0" r="12065" b="1397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537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br w:type="textWrapping"/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t>14 可以查询当前所有用户基本信息</w:t>
      </w:r>
    </w:p>
    <w:p>
      <w:pPr>
        <w:numPr>
          <w:ilvl w:val="0"/>
          <w:numId w:val="0"/>
        </w:numPr>
        <w:tabs>
          <w:tab w:val="left" w:pos="312"/>
        </w:tabs>
        <w:ind w:left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76645" cy="3147695"/>
            <wp:effectExtent l="0" t="0" r="10795" b="698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br w:type="textWrapping"/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t>15 查询一定条件的“寻去处”请求状态信息，点击某一请求标识可显示发起请求的用户信息</w:t>
      </w:r>
    </w:p>
    <w:p>
      <w:pPr>
        <w:numPr>
          <w:ilvl w:val="0"/>
          <w:numId w:val="0"/>
        </w:numPr>
        <w:tabs>
          <w:tab w:val="left" w:pos="312"/>
        </w:tabs>
        <w:ind w:left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76645" cy="3120390"/>
            <wp:effectExtent l="0" t="0" r="10795" b="381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br w:type="textWrapping"/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t>16 查询接受请求信息，点击某一标识可显示响应用户的基本信息</w:t>
      </w:r>
    </w:p>
    <w:p>
      <w:pPr>
        <w:numPr>
          <w:ilvl w:val="0"/>
          <w:numId w:val="0"/>
        </w:numPr>
        <w:tabs>
          <w:tab w:val="left" w:pos="312"/>
        </w:tabs>
        <w:ind w:leftChars="0" w:firstLine="210" w:firstLineChars="10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drawing>
          <wp:inline distT="0" distB="0" distL="114300" distR="114300">
            <wp:extent cx="6176645" cy="2738755"/>
            <wp:effectExtent l="0" t="0" r="10795" b="444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br w:type="textWrapping"/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t>17 查询一定条件下当前已经完成“寻去处”请求的本月累计中介费收益信息、本月累计笔数，前端要求图、表结合展示</w:t>
      </w:r>
    </w:p>
    <w:p>
      <w:pPr>
        <w:numPr>
          <w:ilvl w:val="0"/>
          <w:numId w:val="0"/>
        </w:numPr>
        <w:tabs>
          <w:tab w:val="left" w:pos="312"/>
        </w:tabs>
        <w:ind w:leftChars="0"/>
        <w:rPr>
          <w:rFonts w:hint="default" w:ascii="仿宋" w:hAnsi="仿宋" w:eastAsia="仿宋"/>
          <w:b/>
          <w:sz w:val="30"/>
          <w:szCs w:val="30"/>
          <w:lang w:val="en-US" w:eastAsia="zh-CN"/>
        </w:rPr>
      </w:pPr>
      <w:r>
        <w:rPr>
          <w:rFonts w:hint="default" w:ascii="仿宋" w:hAnsi="仿宋" w:eastAsia="仿宋"/>
          <w:b/>
          <w:sz w:val="30"/>
          <w:szCs w:val="30"/>
          <w:lang w:val="en-US" w:eastAsia="zh-CN"/>
        </w:rPr>
        <w:drawing>
          <wp:inline distT="0" distB="0" distL="114300" distR="114300">
            <wp:extent cx="6169025" cy="3328670"/>
            <wp:effectExtent l="0" t="0" r="3175" b="8890"/>
            <wp:docPr id="7" name="图片 7" descr="99U~C`B8R%FR1$WTZ{RWD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99U~C`B8R%FR1$WTZ{RWDM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720" w:leftChars="0" w:hanging="720" w:firstLineChars="0"/>
        <w:rPr>
          <w:rFonts w:hint="eastAsia" w:ascii="仿宋" w:hAnsi="仿宋" w:eastAsia="仿宋"/>
          <w:b/>
          <w:sz w:val="30"/>
          <w:szCs w:val="30"/>
        </w:rPr>
      </w:pPr>
      <w:r>
        <w:rPr>
          <w:rFonts w:hint="eastAsia" w:ascii="仿宋" w:hAnsi="仿宋" w:eastAsia="仿宋"/>
          <w:b/>
          <w:sz w:val="30"/>
          <w:szCs w:val="30"/>
        </w:rPr>
        <w:t>安装运行步骤简要说明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t>后端：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仿宋" w:hAnsi="仿宋" w:eastAsia="仿宋"/>
          <w:b/>
          <w:sz w:val="30"/>
          <w:szCs w:val="30"/>
          <w:lang w:val="en-US" w:eastAsia="zh-CN"/>
        </w:rPr>
      </w:pPr>
      <w:r>
        <w:rPr>
          <w:rFonts w:hint="eastAsia" w:ascii="仿宋" w:hAnsi="仿宋" w:eastAsia="仿宋"/>
          <w:sz w:val="24"/>
          <w:lang w:val="en-US" w:eastAsia="zh-CN"/>
        </w:rPr>
        <w:t>①</w:t>
      </w: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t xml:space="preserve"> </w:t>
      </w:r>
      <w:r>
        <w:rPr>
          <w:rFonts w:hint="eastAsia" w:ascii="仿宋" w:hAnsi="仿宋" w:eastAsia="仿宋"/>
          <w:sz w:val="24"/>
          <w:lang w:val="en-US" w:eastAsia="zh-CN"/>
        </w:rPr>
        <w:t>配置本地</w:t>
      </w:r>
      <w:r>
        <w:rPr>
          <w:rFonts w:ascii="仿宋" w:hAnsi="仿宋" w:eastAsia="仿宋"/>
          <w:sz w:val="24"/>
        </w:rPr>
        <w:t>M</w:t>
      </w:r>
      <w:r>
        <w:rPr>
          <w:rFonts w:hint="eastAsia" w:ascii="仿宋" w:hAnsi="仿宋" w:eastAsia="仿宋"/>
          <w:sz w:val="24"/>
        </w:rPr>
        <w:t>y</w:t>
      </w:r>
      <w:r>
        <w:rPr>
          <w:rFonts w:ascii="仿宋" w:hAnsi="仿宋" w:eastAsia="仿宋"/>
          <w:sz w:val="24"/>
        </w:rPr>
        <w:t>SQL</w:t>
      </w:r>
      <w:r>
        <w:rPr>
          <w:rFonts w:hint="eastAsia" w:ascii="仿宋" w:hAnsi="仿宋" w:eastAsia="仿宋"/>
          <w:sz w:val="24"/>
          <w:lang w:val="en-US" w:eastAsia="zh-CN"/>
        </w:rPr>
        <w:t xml:space="preserve"> 环境，然后修改项目路径src/config/config.py中的数据库地址，用户及密码；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仿宋" w:hAnsi="仿宋" w:eastAsia="仿宋"/>
          <w:sz w:val="24"/>
          <w:lang w:val="en-US" w:eastAsia="zh-CN"/>
        </w:rPr>
      </w:pPr>
      <w:r>
        <w:rPr>
          <w:rFonts w:hint="eastAsia" w:ascii="仿宋" w:hAnsi="仿宋" w:eastAsia="仿宋"/>
          <w:sz w:val="24"/>
          <w:lang w:val="en-US" w:eastAsia="zh-CN"/>
        </w:rPr>
        <w:t>② 运行“sql.txt”中的sql指令，进行建表并导入测试数据；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仿宋" w:hAnsi="仿宋" w:eastAsia="仿宋"/>
          <w:sz w:val="24"/>
          <w:lang w:val="en-US" w:eastAsia="zh-CN"/>
        </w:rPr>
      </w:pPr>
      <w:r>
        <w:rPr>
          <w:rFonts w:hint="eastAsia" w:ascii="仿宋" w:hAnsi="仿宋" w:eastAsia="仿宋"/>
          <w:sz w:val="24"/>
          <w:lang w:val="en-US" w:eastAsia="zh-CN"/>
        </w:rPr>
        <w:t>③ 运行python src/main.py ，启动后端，默认占用本地23333端口。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t>后端：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仿宋" w:hAnsi="仿宋" w:eastAsia="仿宋"/>
          <w:sz w:val="24"/>
          <w:lang w:val="en-US" w:eastAsia="zh-CN"/>
        </w:rPr>
      </w:pPr>
      <w:r>
        <w:rPr>
          <w:rFonts w:hint="eastAsia" w:ascii="仿宋" w:hAnsi="仿宋" w:eastAsia="仿宋"/>
          <w:sz w:val="24"/>
          <w:lang w:val="en-US" w:eastAsia="zh-CN"/>
        </w:rPr>
        <w:t>① npm install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仿宋" w:hAnsi="仿宋" w:eastAsia="仿宋"/>
          <w:b/>
          <w:sz w:val="30"/>
          <w:szCs w:val="30"/>
          <w:lang w:val="en-US" w:eastAsia="zh-CN"/>
        </w:rPr>
      </w:pPr>
      <w:r>
        <w:rPr>
          <w:rFonts w:hint="eastAsia" w:ascii="仿宋" w:hAnsi="仿宋" w:eastAsia="仿宋"/>
          <w:sz w:val="24"/>
          <w:lang w:val="en-US" w:eastAsia="zh-CN"/>
        </w:rPr>
        <w:t>② npm run dev</w:t>
      </w:r>
    </w:p>
    <w:p>
      <w:pPr>
        <w:pStyle w:val="10"/>
        <w:ind w:firstLine="0" w:firstLineChars="0"/>
        <w:rPr>
          <w:rFonts w:ascii="仿宋" w:hAnsi="仿宋" w:eastAsia="仿宋"/>
          <w:b/>
          <w:sz w:val="30"/>
          <w:szCs w:val="30"/>
        </w:rPr>
      </w:pPr>
      <w:r>
        <w:rPr>
          <w:rFonts w:hint="eastAsia" w:ascii="仿宋" w:hAnsi="仿宋" w:eastAsia="仿宋"/>
          <w:b/>
          <w:sz w:val="30"/>
          <w:szCs w:val="30"/>
        </w:rPr>
        <w:t>六、关键设计思路说明</w:t>
      </w:r>
    </w:p>
    <w:p>
      <w:pPr>
        <w:pStyle w:val="10"/>
        <w:ind w:firstLine="0" w:firstLineChars="0"/>
        <w:rPr>
          <w:rFonts w:ascii="仿宋" w:hAnsi="仿宋" w:eastAsia="仿宋"/>
          <w:sz w:val="30"/>
          <w:szCs w:val="30"/>
        </w:rPr>
      </w:pPr>
      <w:r>
        <w:rPr>
          <w:rFonts w:ascii="仿宋" w:hAnsi="仿宋" w:eastAsia="仿宋"/>
          <w:b/>
          <w:sz w:val="30"/>
          <w:szCs w:val="30"/>
        </w:rPr>
        <w:t xml:space="preserve">  </w:t>
      </w:r>
      <w:r>
        <w:rPr>
          <w:rFonts w:hint="eastAsia" w:ascii="仿宋" w:hAnsi="仿宋" w:eastAsia="仿宋"/>
          <w:sz w:val="24"/>
          <w:szCs w:val="30"/>
        </w:rPr>
        <w:t>注：采用软件工程里的</w:t>
      </w:r>
      <w:r>
        <w:rPr>
          <w:rFonts w:hint="eastAsia" w:ascii="仿宋" w:hAnsi="仿宋" w:eastAsia="仿宋"/>
          <w:b/>
          <w:sz w:val="24"/>
          <w:szCs w:val="30"/>
        </w:rPr>
        <w:t>类图、序列图</w:t>
      </w:r>
      <w:r>
        <w:rPr>
          <w:rFonts w:hint="eastAsia" w:ascii="仿宋" w:hAnsi="仿宋" w:eastAsia="仿宋"/>
          <w:sz w:val="24"/>
          <w:szCs w:val="30"/>
        </w:rPr>
        <w:t>从设计层面画一下W</w:t>
      </w:r>
      <w:r>
        <w:rPr>
          <w:rFonts w:ascii="仿宋" w:hAnsi="仿宋" w:eastAsia="仿宋"/>
          <w:sz w:val="24"/>
          <w:szCs w:val="30"/>
        </w:rPr>
        <w:t>eb</w:t>
      </w:r>
      <w:r>
        <w:rPr>
          <w:rFonts w:hint="eastAsia" w:ascii="仿宋" w:hAnsi="仿宋" w:eastAsia="仿宋"/>
          <w:sz w:val="24"/>
          <w:szCs w:val="30"/>
        </w:rPr>
        <w:t>应用开发程序设计的关键思路。</w:t>
      </w:r>
      <w:r>
        <w:rPr>
          <w:rFonts w:hint="eastAsia" w:ascii="仿宋" w:hAnsi="仿宋" w:eastAsia="仿宋"/>
          <w:b/>
          <w:sz w:val="24"/>
          <w:szCs w:val="30"/>
        </w:rPr>
        <w:t>序列图只需选择一个从前端到后台的一个流程即可</w:t>
      </w:r>
      <w:r>
        <w:rPr>
          <w:rFonts w:hint="eastAsia" w:ascii="仿宋" w:hAnsi="仿宋" w:eastAsia="仿宋"/>
          <w:sz w:val="24"/>
          <w:szCs w:val="30"/>
        </w:rPr>
        <w:t>，如用户发布“寻地方”的业务流程。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 w:ascii="仿宋" w:hAnsi="仿宋" w:eastAsia="仿宋"/>
          <w:b/>
          <w:sz w:val="30"/>
          <w:szCs w:val="30"/>
          <w:lang w:val="en-US" w:eastAsia="zh-CN"/>
        </w:rPr>
      </w:pPr>
      <w:r>
        <w:rPr>
          <w:rFonts w:hint="eastAsia" w:ascii="仿宋" w:hAnsi="仿宋" w:eastAsia="仿宋"/>
          <w:b/>
          <w:sz w:val="30"/>
          <w:szCs w:val="30"/>
          <w:lang w:val="en-US" w:eastAsia="zh-CN"/>
        </w:rPr>
        <w:t>类图</w:t>
      </w:r>
    </w:p>
    <w:p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94835" cy="3884295"/>
            <wp:effectExtent l="0" t="0" r="9525" b="190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388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提交“寻去处”请求序列图</w:t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43400" cy="3943350"/>
            <wp:effectExtent l="0" t="0" r="0" b="381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仿宋" w:hAnsi="仿宋" w:eastAsia="仿宋"/>
          <w:b/>
          <w:sz w:val="30"/>
          <w:szCs w:val="30"/>
        </w:rPr>
      </w:pPr>
      <w:r>
        <w:rPr>
          <w:rFonts w:hint="eastAsia" w:ascii="仿宋" w:hAnsi="仿宋" w:eastAsia="仿宋"/>
          <w:b/>
          <w:sz w:val="30"/>
          <w:szCs w:val="30"/>
        </w:rPr>
        <w:t>七、分工说明</w:t>
      </w:r>
    </w:p>
    <w:tbl>
      <w:tblPr>
        <w:tblStyle w:val="6"/>
        <w:tblW w:w="88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237"/>
        <w:gridCol w:w="1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0" w:hRule="atLeast"/>
        </w:trPr>
        <w:tc>
          <w:tcPr>
            <w:tcW w:w="1555" w:type="dxa"/>
          </w:tcPr>
          <w:p>
            <w:pPr>
              <w:jc w:val="center"/>
              <w:rPr>
                <w:rFonts w:ascii="仿宋" w:hAnsi="仿宋" w:eastAsia="仿宋"/>
                <w:bCs/>
                <w:sz w:val="24"/>
              </w:rPr>
            </w:pPr>
            <w:r>
              <w:rPr>
                <w:rFonts w:hint="eastAsia" w:ascii="仿宋" w:hAnsi="仿宋" w:eastAsia="仿宋"/>
                <w:bCs/>
                <w:sz w:val="24"/>
              </w:rPr>
              <w:t>姓名</w:t>
            </w:r>
          </w:p>
        </w:tc>
        <w:tc>
          <w:tcPr>
            <w:tcW w:w="6237" w:type="dxa"/>
          </w:tcPr>
          <w:p>
            <w:pPr>
              <w:rPr>
                <w:rFonts w:ascii="仿宋" w:hAnsi="仿宋" w:eastAsia="仿宋"/>
                <w:bCs/>
                <w:sz w:val="24"/>
              </w:rPr>
            </w:pPr>
            <w:r>
              <w:rPr>
                <w:rFonts w:hint="eastAsia" w:ascii="仿宋" w:hAnsi="仿宋" w:eastAsia="仿宋"/>
                <w:bCs/>
                <w:sz w:val="24"/>
              </w:rPr>
              <w:t>主要工作</w:t>
            </w:r>
          </w:p>
        </w:tc>
        <w:tc>
          <w:tcPr>
            <w:tcW w:w="1088" w:type="dxa"/>
          </w:tcPr>
          <w:p>
            <w:pPr>
              <w:rPr>
                <w:rFonts w:ascii="仿宋" w:hAnsi="仿宋" w:eastAsia="仿宋"/>
                <w:bCs/>
                <w:sz w:val="24"/>
              </w:rPr>
            </w:pPr>
            <w:r>
              <w:rPr>
                <w:rFonts w:hint="eastAsia" w:ascii="仿宋" w:hAnsi="仿宋" w:eastAsia="仿宋"/>
                <w:bCs/>
                <w:sz w:val="24"/>
              </w:rPr>
              <w:t>百分比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0" w:hRule="atLeast"/>
        </w:trPr>
        <w:tc>
          <w:tcPr>
            <w:tcW w:w="1555" w:type="dxa"/>
          </w:tcPr>
          <w:p>
            <w:pPr>
              <w:rPr>
                <w:rFonts w:ascii="仿宋" w:hAnsi="仿宋" w:eastAsia="仿宋"/>
                <w:bCs/>
                <w:sz w:val="24"/>
              </w:rPr>
            </w:pPr>
          </w:p>
        </w:tc>
        <w:tc>
          <w:tcPr>
            <w:tcW w:w="6237" w:type="dxa"/>
          </w:tcPr>
          <w:p>
            <w:pPr>
              <w:rPr>
                <w:rFonts w:ascii="仿宋" w:hAnsi="仿宋" w:eastAsia="仿宋"/>
                <w:bCs/>
                <w:sz w:val="24"/>
              </w:rPr>
            </w:pPr>
          </w:p>
        </w:tc>
        <w:tc>
          <w:tcPr>
            <w:tcW w:w="1088" w:type="dxa"/>
          </w:tcPr>
          <w:p>
            <w:pPr>
              <w:rPr>
                <w:rFonts w:ascii="仿宋" w:hAnsi="仿宋" w:eastAsia="仿宋"/>
                <w:bCs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</w:trPr>
        <w:tc>
          <w:tcPr>
            <w:tcW w:w="1555" w:type="dxa"/>
          </w:tcPr>
          <w:p>
            <w:pPr>
              <w:rPr>
                <w:rFonts w:ascii="仿宋" w:hAnsi="仿宋" w:eastAsia="仿宋"/>
                <w:bCs/>
                <w:sz w:val="24"/>
              </w:rPr>
            </w:pPr>
          </w:p>
        </w:tc>
        <w:tc>
          <w:tcPr>
            <w:tcW w:w="6237" w:type="dxa"/>
          </w:tcPr>
          <w:p>
            <w:pPr>
              <w:rPr>
                <w:rFonts w:ascii="仿宋" w:hAnsi="仿宋" w:eastAsia="仿宋"/>
                <w:bCs/>
                <w:sz w:val="24"/>
              </w:rPr>
            </w:pPr>
          </w:p>
        </w:tc>
        <w:tc>
          <w:tcPr>
            <w:tcW w:w="1088" w:type="dxa"/>
          </w:tcPr>
          <w:p>
            <w:pPr>
              <w:rPr>
                <w:rFonts w:ascii="仿宋" w:hAnsi="仿宋" w:eastAsia="仿宋"/>
                <w:bCs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</w:trPr>
        <w:tc>
          <w:tcPr>
            <w:tcW w:w="1555" w:type="dxa"/>
          </w:tcPr>
          <w:p>
            <w:pPr>
              <w:rPr>
                <w:rFonts w:ascii="仿宋" w:hAnsi="仿宋" w:eastAsia="仿宋"/>
                <w:bCs/>
                <w:sz w:val="24"/>
              </w:rPr>
            </w:pPr>
          </w:p>
        </w:tc>
        <w:tc>
          <w:tcPr>
            <w:tcW w:w="6237" w:type="dxa"/>
          </w:tcPr>
          <w:p>
            <w:pPr>
              <w:rPr>
                <w:rFonts w:ascii="仿宋" w:hAnsi="仿宋" w:eastAsia="仿宋"/>
                <w:bCs/>
                <w:sz w:val="24"/>
              </w:rPr>
            </w:pPr>
          </w:p>
        </w:tc>
        <w:tc>
          <w:tcPr>
            <w:tcW w:w="1088" w:type="dxa"/>
          </w:tcPr>
          <w:p>
            <w:pPr>
              <w:rPr>
                <w:rFonts w:ascii="仿宋" w:hAnsi="仿宋" w:eastAsia="仿宋"/>
                <w:bCs/>
                <w:sz w:val="24"/>
              </w:rPr>
            </w:pPr>
          </w:p>
        </w:tc>
      </w:tr>
    </w:tbl>
    <w:p>
      <w:pPr>
        <w:pStyle w:val="10"/>
        <w:ind w:firstLine="0" w:firstLineChars="0"/>
        <w:rPr>
          <w:rFonts w:ascii="仿宋" w:hAnsi="仿宋" w:eastAsia="仿宋"/>
          <w:sz w:val="30"/>
          <w:szCs w:val="30"/>
        </w:rPr>
      </w:pPr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78B85A4"/>
    <w:multiLevelType w:val="singleLevel"/>
    <w:tmpl w:val="F78B85A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452D0D3E"/>
    <w:multiLevelType w:val="multilevel"/>
    <w:tmpl w:val="452D0D3E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">
    <w:nsid w:val="6D006C95"/>
    <w:multiLevelType w:val="multilevel"/>
    <w:tmpl w:val="6D006C95"/>
    <w:lvl w:ilvl="0" w:tentative="0">
      <w:start w:val="2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3"/>
      <w:numFmt w:val="decimal"/>
      <w:lvlText w:val="%2、"/>
      <w:lvlJc w:val="left"/>
      <w:pPr>
        <w:ind w:left="1140" w:hanging="72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DD023E6"/>
    <w:multiLevelType w:val="multilevel"/>
    <w:tmpl w:val="6DD023E6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2U3NDE0MGU1ZGUyNzkwMmVjZWQyMThiYzFmOGM4N2YifQ=="/>
  </w:docVars>
  <w:rsids>
    <w:rsidRoot w:val="134F6CF0"/>
    <w:rsid w:val="001A7A4C"/>
    <w:rsid w:val="002400D0"/>
    <w:rsid w:val="00244175"/>
    <w:rsid w:val="00270B27"/>
    <w:rsid w:val="00292183"/>
    <w:rsid w:val="002C109B"/>
    <w:rsid w:val="002E34D1"/>
    <w:rsid w:val="003533E2"/>
    <w:rsid w:val="003A1639"/>
    <w:rsid w:val="003E49B7"/>
    <w:rsid w:val="00442695"/>
    <w:rsid w:val="004D32E2"/>
    <w:rsid w:val="00511179"/>
    <w:rsid w:val="00533F2B"/>
    <w:rsid w:val="005B6DD0"/>
    <w:rsid w:val="006941AF"/>
    <w:rsid w:val="007254FC"/>
    <w:rsid w:val="00767AEB"/>
    <w:rsid w:val="00865452"/>
    <w:rsid w:val="009062F5"/>
    <w:rsid w:val="0091693F"/>
    <w:rsid w:val="009434AF"/>
    <w:rsid w:val="00953242"/>
    <w:rsid w:val="0096059B"/>
    <w:rsid w:val="0096258C"/>
    <w:rsid w:val="00972C74"/>
    <w:rsid w:val="009B2A76"/>
    <w:rsid w:val="00A01729"/>
    <w:rsid w:val="00AC65FC"/>
    <w:rsid w:val="00B03CB7"/>
    <w:rsid w:val="00B2449A"/>
    <w:rsid w:val="00B5443E"/>
    <w:rsid w:val="00BD07BC"/>
    <w:rsid w:val="00BD32A9"/>
    <w:rsid w:val="00C17F20"/>
    <w:rsid w:val="00C34848"/>
    <w:rsid w:val="00C37472"/>
    <w:rsid w:val="00D17230"/>
    <w:rsid w:val="00D3524A"/>
    <w:rsid w:val="00D91994"/>
    <w:rsid w:val="00DC5A51"/>
    <w:rsid w:val="00DD7907"/>
    <w:rsid w:val="00DE7EBE"/>
    <w:rsid w:val="00E2373A"/>
    <w:rsid w:val="00E35339"/>
    <w:rsid w:val="00E76EA9"/>
    <w:rsid w:val="00EA70A9"/>
    <w:rsid w:val="00F051CE"/>
    <w:rsid w:val="00F501D0"/>
    <w:rsid w:val="00FC598C"/>
    <w:rsid w:val="0142479C"/>
    <w:rsid w:val="01CB7861"/>
    <w:rsid w:val="01EC5F82"/>
    <w:rsid w:val="04AE404F"/>
    <w:rsid w:val="0F572F3A"/>
    <w:rsid w:val="134F6CF0"/>
    <w:rsid w:val="14EE4797"/>
    <w:rsid w:val="177A5129"/>
    <w:rsid w:val="1DAD4C17"/>
    <w:rsid w:val="1F5F11F1"/>
    <w:rsid w:val="24365D51"/>
    <w:rsid w:val="24544F24"/>
    <w:rsid w:val="24E531AB"/>
    <w:rsid w:val="276F790A"/>
    <w:rsid w:val="289964FB"/>
    <w:rsid w:val="2AD026CE"/>
    <w:rsid w:val="2F51364E"/>
    <w:rsid w:val="3004669A"/>
    <w:rsid w:val="335F5A9C"/>
    <w:rsid w:val="356871A4"/>
    <w:rsid w:val="384C66EE"/>
    <w:rsid w:val="3ABC2C7B"/>
    <w:rsid w:val="40E7434D"/>
    <w:rsid w:val="449A0F1D"/>
    <w:rsid w:val="455D7877"/>
    <w:rsid w:val="46D914CB"/>
    <w:rsid w:val="479326B1"/>
    <w:rsid w:val="47DA58E7"/>
    <w:rsid w:val="48B96BC2"/>
    <w:rsid w:val="497848EA"/>
    <w:rsid w:val="4A651EB5"/>
    <w:rsid w:val="4B6D795D"/>
    <w:rsid w:val="58DE0406"/>
    <w:rsid w:val="5B4F3EB8"/>
    <w:rsid w:val="5C147D86"/>
    <w:rsid w:val="62A81347"/>
    <w:rsid w:val="65054DB7"/>
    <w:rsid w:val="6B557E65"/>
    <w:rsid w:val="6DC43F13"/>
    <w:rsid w:val="71133019"/>
    <w:rsid w:val="71C47E2A"/>
    <w:rsid w:val="737E355B"/>
    <w:rsid w:val="763031E9"/>
    <w:rsid w:val="76C75B2F"/>
    <w:rsid w:val="76CC1D94"/>
    <w:rsid w:val="79233D20"/>
    <w:rsid w:val="7DCF7510"/>
    <w:rsid w:val="7FA52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qFormat="1" w:uiPriority="0" w:semiHidden="0" w:name="header"/>
    <w:lsdException w:qFormat="1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iPriority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autoRedefine/>
    <w:semiHidden/>
    <w:unhideWhenUsed/>
    <w:qFormat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9"/>
    <w:autoRedefine/>
    <w:qFormat/>
    <w:uiPriority w:val="0"/>
    <w:rPr>
      <w:sz w:val="18"/>
      <w:szCs w:val="18"/>
    </w:rPr>
  </w:style>
  <w:style w:type="paragraph" w:styleId="3">
    <w:name w:val="footer"/>
    <w:basedOn w:val="1"/>
    <w:link w:val="12"/>
    <w:autoRedefine/>
    <w:unhideWhenUsed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1"/>
    <w:autoRedefine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Hyperlink"/>
    <w:basedOn w:val="7"/>
    <w:semiHidden/>
    <w:unhideWhenUsed/>
    <w:qFormat/>
    <w:uiPriority w:val="0"/>
    <w:rPr>
      <w:color w:val="0000FF"/>
      <w:u w:val="single"/>
    </w:rPr>
  </w:style>
  <w:style w:type="character" w:customStyle="1" w:styleId="9">
    <w:name w:val="批注框文本 字符"/>
    <w:basedOn w:val="7"/>
    <w:link w:val="2"/>
    <w:qFormat/>
    <w:uiPriority w:val="0"/>
    <w:rPr>
      <w:kern w:val="2"/>
      <w:sz w:val="18"/>
      <w:szCs w:val="18"/>
    </w:rPr>
  </w:style>
  <w:style w:type="paragraph" w:styleId="10">
    <w:name w:val="List Paragraph"/>
    <w:basedOn w:val="1"/>
    <w:autoRedefine/>
    <w:unhideWhenUsed/>
    <w:qFormat/>
    <w:uiPriority w:val="99"/>
    <w:pPr>
      <w:ind w:firstLine="420" w:firstLineChars="200"/>
    </w:pPr>
  </w:style>
  <w:style w:type="character" w:customStyle="1" w:styleId="11">
    <w:name w:val="页眉 字符"/>
    <w:basedOn w:val="7"/>
    <w:link w:val="4"/>
    <w:autoRedefine/>
    <w:qFormat/>
    <w:uiPriority w:val="0"/>
    <w:rPr>
      <w:kern w:val="2"/>
      <w:sz w:val="18"/>
      <w:szCs w:val="18"/>
    </w:rPr>
  </w:style>
  <w:style w:type="character" w:customStyle="1" w:styleId="12">
    <w:name w:val="页脚 字符"/>
    <w:basedOn w:val="7"/>
    <w:link w:val="3"/>
    <w:autoRedefine/>
    <w:qFormat/>
    <w:uiPriority w:val="0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china</Company>
  <Pages>2</Pages>
  <Words>58</Words>
  <Characters>334</Characters>
  <Lines>2</Lines>
  <Paragraphs>1</Paragraphs>
  <TotalTime>23</TotalTime>
  <ScaleCrop>false</ScaleCrop>
  <LinksUpToDate>false</LinksUpToDate>
  <CharactersWithSpaces>391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2019-01-02T00:06:00Z</dcterms:created>
  <dc:creator>秋水无痕1406345430</dc:creator>
  <cp:lastModifiedBy>我心向阳</cp:lastModifiedBy>
  <dcterms:modified xsi:type="dcterms:W3CDTF">2023-12-27T14:29:08Z</dcterms:modified>
  <cp:revision>100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CCF82142105F4A0B882B6C5785A1C4CD_12</vt:lpwstr>
  </property>
</Properties>
</file>